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FC" w:rsidRPr="0055436A" w:rsidRDefault="0055436A" w:rsidP="0055436A">
      <w:pPr>
        <w:jc w:val="center"/>
        <w:rPr>
          <w:b/>
        </w:rPr>
      </w:pPr>
      <w:r w:rsidRPr="0055436A">
        <w:rPr>
          <w:b/>
        </w:rPr>
        <w:t>Unit Assessment Statements</w:t>
      </w:r>
    </w:p>
    <w:p w:rsidR="0055436A" w:rsidRPr="0055436A" w:rsidRDefault="0055436A" w:rsidP="0055436A">
      <w:pPr>
        <w:jc w:val="center"/>
        <w:rPr>
          <w:b/>
        </w:rPr>
      </w:pPr>
      <w:r w:rsidRPr="0055436A">
        <w:rPr>
          <w:b/>
        </w:rPr>
        <w:t>Aquaculture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Demand for aquatic food resources continues to increase as human population grows and diet changes.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Photosynthesis by phytoplankton supports a highly diverse range of food webs.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Aquatic (freshwater and marine) flora and fauna are harvested by humans.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The highest rates of productivity are found near coastlines or in shallow seas, where </w:t>
      </w:r>
      <w:proofErr w:type="spellStart"/>
      <w:r>
        <w:rPr>
          <w:rFonts w:ascii="Arial" w:hAnsi="Arial" w:cs="Arial"/>
          <w:sz w:val="19"/>
          <w:szCs w:val="19"/>
        </w:rPr>
        <w:t>upwellings</w:t>
      </w:r>
      <w:proofErr w:type="spellEnd"/>
      <w:r>
        <w:rPr>
          <w:rFonts w:ascii="Arial" w:hAnsi="Arial" w:cs="Arial"/>
          <w:sz w:val="19"/>
          <w:szCs w:val="19"/>
        </w:rPr>
        <w:t xml:space="preserve"> and nutrient enrichment of surface waters occurs.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Harvesting some species, such as seals and whales, can be controversial.  Ethical issues arise over </w:t>
      </w:r>
      <w:proofErr w:type="spellStart"/>
      <w:r>
        <w:rPr>
          <w:rFonts w:ascii="Arial" w:hAnsi="Arial" w:cs="Arial"/>
          <w:sz w:val="19"/>
          <w:szCs w:val="19"/>
        </w:rPr>
        <w:t>biorights</w:t>
      </w:r>
      <w:proofErr w:type="spellEnd"/>
      <w:r>
        <w:rPr>
          <w:rFonts w:ascii="Arial" w:hAnsi="Arial" w:cs="Arial"/>
          <w:sz w:val="19"/>
          <w:szCs w:val="19"/>
        </w:rPr>
        <w:t>, rights of indigenous cultures and international conservation legislation.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Developments in fishing equipment and changes to fishing methods have </w:t>
      </w:r>
      <w:proofErr w:type="spellStart"/>
      <w:r>
        <w:rPr>
          <w:rFonts w:ascii="Arial" w:hAnsi="Arial" w:cs="Arial"/>
          <w:sz w:val="19"/>
          <w:szCs w:val="19"/>
        </w:rPr>
        <w:t>lead</w:t>
      </w:r>
      <w:proofErr w:type="spellEnd"/>
      <w:r>
        <w:rPr>
          <w:rFonts w:ascii="Arial" w:hAnsi="Arial" w:cs="Arial"/>
          <w:sz w:val="19"/>
          <w:szCs w:val="19"/>
        </w:rPr>
        <w:t xml:space="preserve"> to dwindling fish stocks and damage to habitats.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6454286</wp:posOffset>
                </wp:positionH>
                <wp:positionV relativeFrom="paragraph">
                  <wp:posOffset>62620</wp:posOffset>
                </wp:positionV>
                <wp:extent cx="633845" cy="2192481"/>
                <wp:effectExtent l="0" t="0" r="13970" b="0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45" cy="2192481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EC6E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508.2pt;margin-top:4.95pt;width:49.9pt;height:17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" adj="18478,20820,5400" fillcolor="#4f81bd [3204]" strokecolor="#243f60 [1604]" strokeweight="2pt"/>
            </w:pict>
          </mc:Fallback>
        </mc:AlternateContent>
      </w:r>
      <w:bookmarkEnd w:id="0"/>
      <w:r w:rsidR="0055436A">
        <w:rPr>
          <w:rFonts w:ascii="Times New Roman" w:hAnsi="Times New Roman" w:cs="Times New Roman"/>
        </w:rPr>
        <w:t xml:space="preserve">• </w:t>
      </w:r>
      <w:r w:rsidR="0055436A">
        <w:rPr>
          <w:rFonts w:ascii="Arial" w:hAnsi="Arial" w:cs="Arial"/>
          <w:sz w:val="19"/>
          <w:szCs w:val="19"/>
        </w:rPr>
        <w:t xml:space="preserve">Unsustainable exploitation of aquatic systems </w:t>
      </w:r>
      <w:proofErr w:type="gramStart"/>
      <w:r w:rsidR="0055436A">
        <w:rPr>
          <w:rFonts w:ascii="Arial" w:hAnsi="Arial" w:cs="Arial"/>
          <w:sz w:val="19"/>
          <w:szCs w:val="19"/>
        </w:rPr>
        <w:t>can be mitigated</w:t>
      </w:r>
      <w:proofErr w:type="gramEnd"/>
      <w:r w:rsidR="0055436A">
        <w:rPr>
          <w:rFonts w:ascii="Arial" w:hAnsi="Arial" w:cs="Arial"/>
          <w:sz w:val="19"/>
          <w:szCs w:val="19"/>
        </w:rPr>
        <w:t xml:space="preserve"> at a variety of levels (international, national, local and individual) through policy, legislation and changes in consumer </w:t>
      </w:r>
      <w:proofErr w:type="spellStart"/>
      <w:r w:rsidR="0055436A">
        <w:rPr>
          <w:rFonts w:ascii="Arial" w:hAnsi="Arial" w:cs="Arial"/>
          <w:sz w:val="19"/>
          <w:szCs w:val="19"/>
        </w:rPr>
        <w:t>behaviour</w:t>
      </w:r>
      <w:proofErr w:type="spellEnd"/>
      <w:r w:rsidR="0055436A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 Think of The Tragedy of the Commons.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Aquaculture has grown to provide additional food resources and support economic development and is expected to continue to rise.</w:t>
      </w: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436A" w:rsidRDefault="0055436A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Issues around aquaculture </w:t>
      </w:r>
      <w:proofErr w:type="gramStart"/>
      <w:r>
        <w:rPr>
          <w:rFonts w:ascii="Arial" w:hAnsi="Arial" w:cs="Arial"/>
          <w:sz w:val="19"/>
          <w:szCs w:val="19"/>
        </w:rPr>
        <w:t>include:</w:t>
      </w:r>
      <w:proofErr w:type="gramEnd"/>
      <w:r>
        <w:rPr>
          <w:rFonts w:ascii="Arial" w:hAnsi="Arial" w:cs="Arial"/>
          <w:sz w:val="19"/>
          <w:szCs w:val="19"/>
        </w:rPr>
        <w:t xml:space="preserve"> loss of habitats, pollution (with feed, antifouling agents, antibiotics and other medicines added to fish pens), spread of diseases and escaped species (some involving genetically modified organisms).</w:t>
      </w: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Summarize The Tragedy of the Commons:</w:t>
      </w: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90112</wp:posOffset>
                </wp:positionV>
                <wp:extent cx="6785264" cy="1922318"/>
                <wp:effectExtent l="0" t="0" r="158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264" cy="19223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360A" id="Rectangle 1" o:spid="_x0000_s1026" style="position:absolute;margin-left:9.8pt;margin-top:7.1pt;width:534.25pt;height:1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D5C0E" w:rsidRPr="0055436A" w:rsidRDefault="007D5C0E" w:rsidP="00554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B6FA" wp14:editId="510784FD">
                <wp:simplePos x="0" y="0"/>
                <wp:positionH relativeFrom="column">
                  <wp:posOffset>-145473</wp:posOffset>
                </wp:positionH>
                <wp:positionV relativeFrom="paragraph">
                  <wp:posOffset>402186</wp:posOffset>
                </wp:positionV>
                <wp:extent cx="6785264" cy="1901536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264" cy="19015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4BF8" id="Rectangle 2" o:spid="_x0000_s1026" style="position:absolute;margin-left:-11.45pt;margin-top:31.65pt;width:534.25pt;height:1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" filled="f" strokecolor="#385d8a" strokeweight="2pt"/>
            </w:pict>
          </mc:Fallback>
        </mc:AlternateContent>
      </w:r>
      <w:r>
        <w:rPr>
          <w:rFonts w:ascii="Arial" w:hAnsi="Arial" w:cs="Arial"/>
          <w:sz w:val="19"/>
          <w:szCs w:val="19"/>
        </w:rPr>
        <w:t xml:space="preserve">Reflect on the Tragedy of the Commons activity:  </w:t>
      </w:r>
    </w:p>
    <w:sectPr w:rsidR="007D5C0E" w:rsidRPr="0055436A" w:rsidSect="00554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6A"/>
    <w:rsid w:val="0055436A"/>
    <w:rsid w:val="007D5C0E"/>
    <w:rsid w:val="007F67BB"/>
    <w:rsid w:val="00A74747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15BBB-E4F6-4479-A774-62B0165F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3</cp:revision>
  <cp:lastPrinted>2019-03-14T15:40:00Z</cp:lastPrinted>
  <dcterms:created xsi:type="dcterms:W3CDTF">2017-06-28T17:13:00Z</dcterms:created>
  <dcterms:modified xsi:type="dcterms:W3CDTF">2019-03-14T15:40:00Z</dcterms:modified>
</cp:coreProperties>
</file>