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FC" w:rsidRDefault="00153790" w:rsidP="00E1663A">
      <w:pPr>
        <w:jc w:val="center"/>
      </w:pPr>
      <w:r>
        <w:t>Unit #2 Assessment Statements</w:t>
      </w:r>
    </w:p>
    <w:p w:rsidR="00153790" w:rsidRDefault="00153790" w:rsidP="00E1663A">
      <w:pPr>
        <w:jc w:val="center"/>
      </w:pPr>
      <w:r>
        <w:t>Ecology</w:t>
      </w:r>
      <w:r w:rsidR="003F46F1">
        <w:t>, Ecosystems, Productivity, Cycles</w:t>
      </w: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species is a group of organisms that share co</w:t>
      </w:r>
      <w:r w:rsidR="003F46F1">
        <w:rPr>
          <w:rFonts w:ascii="Arial" w:hAnsi="Arial" w:cs="Arial"/>
          <w:sz w:val="19"/>
          <w:szCs w:val="19"/>
        </w:rPr>
        <w:t xml:space="preserve">mmon characteristics and </w:t>
      </w:r>
      <w:r>
        <w:rPr>
          <w:rFonts w:ascii="Arial" w:hAnsi="Arial" w:cs="Arial"/>
          <w:sz w:val="19"/>
          <w:szCs w:val="19"/>
        </w:rPr>
        <w:t>that interbreed to produce fertile offspring.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habitat is the environment in which a species normally lives.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niche describes the particular set of ab</w:t>
      </w:r>
      <w:r w:rsidR="003F46F1">
        <w:rPr>
          <w:rFonts w:ascii="Arial" w:hAnsi="Arial" w:cs="Arial"/>
          <w:sz w:val="19"/>
          <w:szCs w:val="19"/>
        </w:rPr>
        <w:t xml:space="preserve">iotic and biotic conditions and </w:t>
      </w:r>
      <w:r>
        <w:rPr>
          <w:rFonts w:ascii="Arial" w:hAnsi="Arial" w:cs="Arial"/>
          <w:sz w:val="19"/>
          <w:szCs w:val="19"/>
        </w:rPr>
        <w:t>resources to which an organism or population responds.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fundamental niche describes t</w:t>
      </w:r>
      <w:r w:rsidR="003F46F1">
        <w:rPr>
          <w:rFonts w:ascii="Arial" w:hAnsi="Arial" w:cs="Arial"/>
          <w:sz w:val="19"/>
          <w:szCs w:val="19"/>
        </w:rPr>
        <w:t xml:space="preserve">he full range of conditions and </w:t>
      </w:r>
      <w:r>
        <w:rPr>
          <w:rFonts w:ascii="Arial" w:hAnsi="Arial" w:cs="Arial"/>
          <w:sz w:val="19"/>
          <w:szCs w:val="19"/>
        </w:rPr>
        <w:t>resources in which a species could surv</w:t>
      </w:r>
      <w:r w:rsidR="003F46F1">
        <w:rPr>
          <w:rFonts w:ascii="Arial" w:hAnsi="Arial" w:cs="Arial"/>
          <w:sz w:val="19"/>
          <w:szCs w:val="19"/>
        </w:rPr>
        <w:t xml:space="preserve">ive and reproduce. The realized </w:t>
      </w:r>
      <w:r>
        <w:rPr>
          <w:rFonts w:ascii="Arial" w:hAnsi="Arial" w:cs="Arial"/>
          <w:sz w:val="19"/>
          <w:szCs w:val="19"/>
        </w:rPr>
        <w:t>niche describes the actual conditions a</w:t>
      </w:r>
      <w:r w:rsidR="003F46F1">
        <w:rPr>
          <w:rFonts w:ascii="Arial" w:hAnsi="Arial" w:cs="Arial"/>
          <w:sz w:val="19"/>
          <w:szCs w:val="19"/>
        </w:rPr>
        <w:t xml:space="preserve">nd resources in which a species </w:t>
      </w:r>
      <w:r>
        <w:rPr>
          <w:rFonts w:ascii="Arial" w:hAnsi="Arial" w:cs="Arial"/>
          <w:sz w:val="19"/>
          <w:szCs w:val="19"/>
        </w:rPr>
        <w:t>exists due to biotic interactions.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non-living, physical factors t</w:t>
      </w:r>
      <w:r w:rsidR="003F46F1">
        <w:rPr>
          <w:rFonts w:ascii="Arial" w:hAnsi="Arial" w:cs="Arial"/>
          <w:sz w:val="19"/>
          <w:szCs w:val="19"/>
        </w:rPr>
        <w:t xml:space="preserve">hat influence the organisms and </w:t>
      </w:r>
      <w:r>
        <w:rPr>
          <w:rFonts w:ascii="Arial" w:hAnsi="Arial" w:cs="Arial"/>
          <w:sz w:val="19"/>
          <w:szCs w:val="19"/>
        </w:rPr>
        <w:t>ecosystem—such as temperatu</w:t>
      </w:r>
      <w:r w:rsidR="003F46F1">
        <w:rPr>
          <w:rFonts w:ascii="Arial" w:hAnsi="Arial" w:cs="Arial"/>
          <w:sz w:val="19"/>
          <w:szCs w:val="19"/>
        </w:rPr>
        <w:t xml:space="preserve">re, sunlight, pH, salinity, and </w:t>
      </w:r>
      <w:r>
        <w:rPr>
          <w:rFonts w:ascii="Arial" w:hAnsi="Arial" w:cs="Arial"/>
          <w:sz w:val="19"/>
          <w:szCs w:val="19"/>
        </w:rPr>
        <w:t>precipitation—are termed abiotic factors.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interactions between the organisms—</w:t>
      </w:r>
      <w:r w:rsidR="003F46F1">
        <w:rPr>
          <w:rFonts w:ascii="Arial" w:hAnsi="Arial" w:cs="Arial"/>
          <w:sz w:val="19"/>
          <w:szCs w:val="19"/>
        </w:rPr>
        <w:t xml:space="preserve">such as predation, herbivory, </w:t>
      </w:r>
      <w:r>
        <w:rPr>
          <w:rFonts w:ascii="Arial" w:hAnsi="Arial" w:cs="Arial"/>
          <w:sz w:val="19"/>
          <w:szCs w:val="19"/>
        </w:rPr>
        <w:t>parasitism, mutualism, disease, and competition—</w:t>
      </w:r>
      <w:r w:rsidR="003F46F1">
        <w:rPr>
          <w:rFonts w:ascii="Arial" w:hAnsi="Arial" w:cs="Arial"/>
          <w:sz w:val="19"/>
          <w:szCs w:val="19"/>
        </w:rPr>
        <w:t xml:space="preserve">are termed biotic </w:t>
      </w:r>
      <w:r>
        <w:rPr>
          <w:rFonts w:ascii="Arial" w:hAnsi="Arial" w:cs="Arial"/>
          <w:sz w:val="19"/>
          <w:szCs w:val="19"/>
        </w:rPr>
        <w:t>factors.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1663A" w:rsidRDefault="00153790" w:rsidP="0015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Interactions should be understood in terms</w:t>
      </w:r>
      <w:r w:rsidR="003F46F1">
        <w:rPr>
          <w:rFonts w:ascii="Arial" w:hAnsi="Arial" w:cs="Arial"/>
          <w:sz w:val="19"/>
          <w:szCs w:val="19"/>
        </w:rPr>
        <w:t xml:space="preserve"> of the influences each species </w:t>
      </w:r>
      <w:r>
        <w:rPr>
          <w:rFonts w:ascii="Arial" w:hAnsi="Arial" w:cs="Arial"/>
          <w:sz w:val="19"/>
          <w:szCs w:val="19"/>
        </w:rPr>
        <w:t>has on the population dynamics of others,</w:t>
      </w:r>
      <w:r w:rsidR="003F46F1">
        <w:rPr>
          <w:rFonts w:ascii="Arial" w:hAnsi="Arial" w:cs="Arial"/>
          <w:sz w:val="19"/>
          <w:szCs w:val="19"/>
        </w:rPr>
        <w:t xml:space="preserve"> and upon the carrying capacity </w:t>
      </w:r>
      <w:r>
        <w:rPr>
          <w:rFonts w:ascii="Arial" w:hAnsi="Arial" w:cs="Arial"/>
          <w:sz w:val="19"/>
          <w:szCs w:val="19"/>
        </w:rPr>
        <w:t>of the others’ environment.</w:t>
      </w:r>
      <w:r w:rsidRPr="00153790">
        <w:rPr>
          <w:rFonts w:ascii="Times New Roman" w:hAnsi="Times New Roman" w:cs="Times New Roman"/>
        </w:rPr>
        <w:t xml:space="preserve"> </w:t>
      </w:r>
    </w:p>
    <w:p w:rsidR="003B2173" w:rsidRDefault="003B2173" w:rsidP="0015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Sampling strategies may be used to measure biotic and abiotic factors and their change in space, along an environmental gradient, over time, through succession, or before and after a human impact (for example, as part of an Environmental Impact Assessment—we will study this in a later unit).</w:t>
      </w: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Measurements should be repeated to increase reliability of data. The number of repetitions required depends on the factor being measured.</w:t>
      </w: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Methods for estimating the biomass and energy of trophic levels in a community include measurement of dry mass, controlled combustion and extrapolation from samples. Data from these methods can be used to construct ecological pyramids.</w:t>
      </w:r>
    </w:p>
    <w:p w:rsidR="003B2173" w:rsidRP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1663A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The study of an ecosystem requires that it be named and located; for example, </w:t>
      </w:r>
      <w:proofErr w:type="spellStart"/>
      <w:r>
        <w:rPr>
          <w:rFonts w:ascii="Arial" w:hAnsi="Arial" w:cs="Arial"/>
          <w:sz w:val="19"/>
          <w:szCs w:val="19"/>
        </w:rPr>
        <w:t>Deinikerwald</w:t>
      </w:r>
      <w:proofErr w:type="spellEnd"/>
      <w:r>
        <w:rPr>
          <w:rFonts w:ascii="Arial" w:hAnsi="Arial" w:cs="Arial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sz w:val="19"/>
          <w:szCs w:val="19"/>
        </w:rPr>
        <w:t>Baar</w:t>
      </w:r>
      <w:proofErr w:type="spellEnd"/>
      <w:r>
        <w:rPr>
          <w:rFonts w:ascii="Arial" w:hAnsi="Arial" w:cs="Arial"/>
          <w:sz w:val="19"/>
          <w:szCs w:val="19"/>
        </w:rPr>
        <w:t>, Switzerland—a mixed deciduous–coniferous managed woodland.</w:t>
      </w:r>
    </w:p>
    <w:p w:rsidR="003B2173" w:rsidRDefault="003B2173" w:rsidP="003B2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An ecosystem is a community and the phy</w:t>
      </w:r>
      <w:r w:rsidR="003F46F1">
        <w:rPr>
          <w:rFonts w:ascii="Arial" w:hAnsi="Arial" w:cs="Arial"/>
          <w:sz w:val="19"/>
          <w:szCs w:val="19"/>
        </w:rPr>
        <w:t xml:space="preserve">sical environment with which it </w:t>
      </w:r>
      <w:r>
        <w:rPr>
          <w:rFonts w:ascii="Arial" w:hAnsi="Arial" w:cs="Arial"/>
          <w:sz w:val="19"/>
          <w:szCs w:val="19"/>
        </w:rPr>
        <w:t>interacts.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Respiration and photosynthesis can be desc</w:t>
      </w:r>
      <w:r w:rsidR="003F46F1">
        <w:rPr>
          <w:rFonts w:ascii="Arial" w:hAnsi="Arial" w:cs="Arial"/>
          <w:sz w:val="19"/>
          <w:szCs w:val="19"/>
        </w:rPr>
        <w:t xml:space="preserve">ribed as processes with inputs, </w:t>
      </w:r>
      <w:r>
        <w:rPr>
          <w:rFonts w:ascii="Arial" w:hAnsi="Arial" w:cs="Arial"/>
          <w:sz w:val="19"/>
          <w:szCs w:val="19"/>
        </w:rPr>
        <w:t>outputs and transformations of energy and matter.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Respiration is the conversion of organic matter i</w:t>
      </w:r>
      <w:r w:rsidR="003F46F1">
        <w:rPr>
          <w:rFonts w:ascii="Arial" w:hAnsi="Arial" w:cs="Arial"/>
          <w:sz w:val="19"/>
          <w:szCs w:val="19"/>
        </w:rPr>
        <w:t xml:space="preserve">nto carbon dioxide and water in </w:t>
      </w:r>
      <w:r>
        <w:rPr>
          <w:rFonts w:ascii="Arial" w:hAnsi="Arial" w:cs="Arial"/>
          <w:sz w:val="19"/>
          <w:szCs w:val="19"/>
        </w:rPr>
        <w:t>all living organisms, releasing energy. Aerobic re</w:t>
      </w:r>
      <w:r w:rsidR="003F46F1">
        <w:rPr>
          <w:rFonts w:ascii="Arial" w:hAnsi="Arial" w:cs="Arial"/>
          <w:sz w:val="19"/>
          <w:szCs w:val="19"/>
        </w:rPr>
        <w:t xml:space="preserve">spiration can be represented by </w:t>
      </w:r>
      <w:r>
        <w:rPr>
          <w:rFonts w:ascii="Arial" w:hAnsi="Arial" w:cs="Arial"/>
          <w:sz w:val="19"/>
          <w:szCs w:val="19"/>
        </w:rPr>
        <w:t>the following word equation.</w:t>
      </w:r>
    </w:p>
    <w:p w:rsidR="00153790" w:rsidRDefault="003F46F1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</w:t>
      </w:r>
      <w:proofErr w:type="spellStart"/>
      <w:proofErr w:type="gramStart"/>
      <w:r w:rsidR="00153790">
        <w:rPr>
          <w:rFonts w:ascii="Arial" w:hAnsi="Arial" w:cs="Arial"/>
          <w:sz w:val="19"/>
          <w:szCs w:val="19"/>
        </w:rPr>
        <w:t>glucose+</w:t>
      </w:r>
      <w:proofErr w:type="gramEnd"/>
      <w:r w:rsidR="00153790">
        <w:rPr>
          <w:rFonts w:ascii="Arial" w:hAnsi="Arial" w:cs="Arial"/>
          <w:sz w:val="19"/>
          <w:szCs w:val="19"/>
        </w:rPr>
        <w:t>oxygen</w:t>
      </w:r>
      <w:proofErr w:type="spellEnd"/>
      <w:r w:rsidR="00153790">
        <w:rPr>
          <w:rFonts w:ascii="Arial" w:hAnsi="Arial" w:cs="Arial"/>
          <w:sz w:val="19"/>
          <w:szCs w:val="19"/>
        </w:rPr>
        <w:t xml:space="preserve"> </w:t>
      </w:r>
      <w:r w:rsidR="00153790">
        <w:rPr>
          <w:rFonts w:ascii="Wingdings" w:hAnsi="Wingdings" w:cs="Wingdings"/>
          <w:sz w:val="19"/>
          <w:szCs w:val="19"/>
        </w:rPr>
        <w:t></w:t>
      </w:r>
      <w:r w:rsidR="00153790">
        <w:rPr>
          <w:rFonts w:ascii="Wingdings" w:hAnsi="Wingdings" w:cs="Wingdings"/>
          <w:sz w:val="19"/>
          <w:szCs w:val="19"/>
        </w:rPr>
        <w:t></w:t>
      </w:r>
      <w:r w:rsidR="00153790">
        <w:rPr>
          <w:rFonts w:ascii="Arial" w:hAnsi="Arial" w:cs="Arial"/>
          <w:sz w:val="19"/>
          <w:szCs w:val="19"/>
        </w:rPr>
        <w:t>carbon dioxide + water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During respiration, large amounts of energy are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 dissipated as heat, increasing </w:t>
      </w:r>
      <w:r>
        <w:rPr>
          <w:rFonts w:ascii="Arial" w:hAnsi="Arial" w:cs="Arial"/>
          <w:color w:val="000000"/>
          <w:sz w:val="19"/>
          <w:szCs w:val="19"/>
        </w:rPr>
        <w:t>the entropy in the ecosystem while enabling organ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isms to maintain relatively low </w:t>
      </w:r>
      <w:r>
        <w:rPr>
          <w:rFonts w:ascii="Arial" w:hAnsi="Arial" w:cs="Arial"/>
          <w:color w:val="000000"/>
          <w:sz w:val="19"/>
          <w:szCs w:val="19"/>
        </w:rPr>
        <w:t>entropy and so high organization.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Primary producers in most ecosystems convert li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ght energy into chemical energy </w:t>
      </w:r>
      <w:r>
        <w:rPr>
          <w:rFonts w:ascii="Arial" w:hAnsi="Arial" w:cs="Arial"/>
          <w:color w:val="000000"/>
          <w:sz w:val="19"/>
          <w:szCs w:val="19"/>
        </w:rPr>
        <w:t>in the process of photosynthesis.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The photosynthesis reaction is can be represented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 by the following word </w:t>
      </w:r>
      <w:r>
        <w:rPr>
          <w:rFonts w:ascii="Arial" w:hAnsi="Arial" w:cs="Arial"/>
          <w:color w:val="000000"/>
          <w:sz w:val="19"/>
          <w:szCs w:val="19"/>
        </w:rPr>
        <w:t>equation.</w:t>
      </w:r>
    </w:p>
    <w:p w:rsidR="00153790" w:rsidRDefault="003F46F1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</w:t>
      </w:r>
      <w:proofErr w:type="gramStart"/>
      <w:r w:rsidR="00153790">
        <w:rPr>
          <w:rFonts w:ascii="Arial" w:hAnsi="Arial" w:cs="Arial"/>
          <w:color w:val="000000"/>
          <w:sz w:val="19"/>
          <w:szCs w:val="19"/>
        </w:rPr>
        <w:t>carbon</w:t>
      </w:r>
      <w:proofErr w:type="gramEnd"/>
      <w:r w:rsidR="00153790">
        <w:rPr>
          <w:rFonts w:ascii="Arial" w:hAnsi="Arial" w:cs="Arial"/>
          <w:color w:val="000000"/>
          <w:sz w:val="19"/>
          <w:szCs w:val="19"/>
        </w:rPr>
        <w:t xml:space="preserve"> dioxide + water </w:t>
      </w:r>
      <w:r w:rsidR="00153790">
        <w:rPr>
          <w:rFonts w:ascii="Wingdings" w:hAnsi="Wingdings" w:cs="Wingdings"/>
          <w:color w:val="000000"/>
          <w:sz w:val="19"/>
          <w:szCs w:val="19"/>
        </w:rPr>
        <w:t></w:t>
      </w:r>
      <w:r w:rsidR="00153790">
        <w:rPr>
          <w:rFonts w:ascii="Wingdings" w:hAnsi="Wingdings" w:cs="Wingdings"/>
          <w:color w:val="000000"/>
          <w:sz w:val="19"/>
          <w:szCs w:val="19"/>
        </w:rPr>
        <w:t></w:t>
      </w:r>
      <w:r w:rsidR="00153790">
        <w:rPr>
          <w:rFonts w:ascii="Arial" w:hAnsi="Arial" w:cs="Arial"/>
          <w:color w:val="000000"/>
          <w:sz w:val="19"/>
          <w:szCs w:val="19"/>
        </w:rPr>
        <w:t>glucose + oxygen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Photosynthesis produces the raw material for producing biomass.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The trophic level is the position that an organism o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ccupies in a food chain, or the </w:t>
      </w:r>
      <w:r>
        <w:rPr>
          <w:rFonts w:ascii="Arial" w:hAnsi="Arial" w:cs="Arial"/>
          <w:color w:val="000000"/>
          <w:sz w:val="19"/>
          <w:szCs w:val="19"/>
        </w:rPr>
        <w:t>position of a group of organisms in a community t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hat occupy the same position in </w:t>
      </w:r>
      <w:r>
        <w:rPr>
          <w:rFonts w:ascii="Arial" w:hAnsi="Arial" w:cs="Arial"/>
          <w:color w:val="000000"/>
          <w:sz w:val="19"/>
          <w:szCs w:val="19"/>
        </w:rPr>
        <w:t>food chains.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Producers (autotrophs) are typically plants or al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gae that produce their own food </w:t>
      </w:r>
      <w:r>
        <w:rPr>
          <w:rFonts w:ascii="Arial" w:hAnsi="Arial" w:cs="Arial"/>
          <w:color w:val="000000"/>
          <w:sz w:val="19"/>
          <w:szCs w:val="19"/>
        </w:rPr>
        <w:t>using photosynthesis and form the first trophic level in a food chain. Exceptio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ns </w:t>
      </w:r>
      <w:r>
        <w:rPr>
          <w:rFonts w:ascii="Arial" w:hAnsi="Arial" w:cs="Arial"/>
          <w:color w:val="000000"/>
          <w:sz w:val="19"/>
          <w:szCs w:val="19"/>
        </w:rPr>
        <w:t>include chemosynthetic organisms that produce food without sunlight.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Feeding relationships involve producers, c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onsumers and decomposers. These </w:t>
      </w:r>
      <w:r>
        <w:rPr>
          <w:rFonts w:ascii="Arial" w:hAnsi="Arial" w:cs="Arial"/>
          <w:color w:val="000000"/>
          <w:sz w:val="19"/>
          <w:szCs w:val="19"/>
        </w:rPr>
        <w:t>can be modelled using food chains, food webs and ecological pyramids.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Ecological pyramids include pyramids of number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s, biomass and productivity and </w:t>
      </w:r>
      <w:r>
        <w:rPr>
          <w:rFonts w:ascii="Arial" w:hAnsi="Arial" w:cs="Arial"/>
          <w:color w:val="000000"/>
          <w:sz w:val="19"/>
          <w:szCs w:val="19"/>
        </w:rPr>
        <w:t>are quantitative models that are usually measured for a given area and time.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In accordance with the second law of thermody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namics, there is a tendency for </w:t>
      </w:r>
      <w:r>
        <w:rPr>
          <w:rFonts w:ascii="Arial" w:hAnsi="Arial" w:cs="Arial"/>
          <w:color w:val="000000"/>
          <w:sz w:val="19"/>
          <w:szCs w:val="19"/>
        </w:rPr>
        <w:t>numbers and quantities of biomass and energy to decrease a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long food chains; </w:t>
      </w:r>
      <w:r>
        <w:rPr>
          <w:rFonts w:ascii="Arial" w:hAnsi="Arial" w:cs="Arial"/>
          <w:color w:val="000000"/>
          <w:sz w:val="19"/>
          <w:szCs w:val="19"/>
        </w:rPr>
        <w:t>therefore, the pyramids become narrower towards the apex.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 xml:space="preserve">Bioaccumulation is the build-up of persistent 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or non-biodegradable pollutants </w:t>
      </w:r>
      <w:r>
        <w:rPr>
          <w:rFonts w:ascii="Arial" w:hAnsi="Arial" w:cs="Arial"/>
          <w:color w:val="000000"/>
          <w:sz w:val="19"/>
          <w:szCs w:val="19"/>
        </w:rPr>
        <w:t>within an organism or trophic level because they cannot be broken down.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Biomagnification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is the increase in concentration of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 persistent or </w:t>
      </w:r>
      <w:proofErr w:type="spellStart"/>
      <w:r w:rsidR="003F46F1">
        <w:rPr>
          <w:rFonts w:ascii="Arial" w:hAnsi="Arial" w:cs="Arial"/>
          <w:color w:val="000000"/>
          <w:sz w:val="19"/>
          <w:szCs w:val="19"/>
        </w:rPr>
        <w:t>nonbiodegradable</w:t>
      </w:r>
      <w:proofErr w:type="spellEnd"/>
      <w:r w:rsidR="003F46F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pollutants along a food chain</w:t>
      </w:r>
      <w:r>
        <w:rPr>
          <w:rFonts w:ascii="Arial" w:hAnsi="Arial" w:cs="Arial"/>
          <w:color w:val="FF0000"/>
          <w:sz w:val="19"/>
          <w:szCs w:val="19"/>
        </w:rPr>
        <w:t>.</w:t>
      </w:r>
    </w:p>
    <w:p w:rsidR="00E1663A" w:rsidRPr="003F46F1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Toxins such as DDT and mercury accumula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te along food chains due to the </w:t>
      </w:r>
      <w:r>
        <w:rPr>
          <w:rFonts w:ascii="Arial" w:hAnsi="Arial" w:cs="Arial"/>
          <w:color w:val="000000"/>
          <w:sz w:val="19"/>
          <w:szCs w:val="19"/>
        </w:rPr>
        <w:t>decrease of biomass and energy.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Arial" w:hAnsi="Arial" w:cs="Arial"/>
          <w:color w:val="000000"/>
          <w:sz w:val="19"/>
          <w:szCs w:val="19"/>
        </w:rPr>
        <w:t>Pyramids of numbers can sometimes display different patterns; for example,</w:t>
      </w:r>
      <w:r w:rsidR="003F46F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when individuals at lower trophic levels are relatively large (inverted pyramids).</w:t>
      </w:r>
      <w:r w:rsidRPr="00153790">
        <w:rPr>
          <w:rFonts w:ascii="Times New Roman" w:hAnsi="Times New Roman" w:cs="Times New Roman"/>
        </w:rPr>
        <w:t xml:space="preserve"> </w:t>
      </w:r>
    </w:p>
    <w:p w:rsidR="00E1663A" w:rsidRPr="003F46F1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pyramid of biomass represents the standing s</w:t>
      </w:r>
      <w:r w:rsidR="003F46F1">
        <w:rPr>
          <w:rFonts w:ascii="Arial" w:hAnsi="Arial" w:cs="Arial"/>
          <w:sz w:val="19"/>
          <w:szCs w:val="19"/>
        </w:rPr>
        <w:t xml:space="preserve">tock or storage of each trophic </w:t>
      </w:r>
      <w:r>
        <w:rPr>
          <w:rFonts w:ascii="Arial" w:hAnsi="Arial" w:cs="Arial"/>
          <w:sz w:val="19"/>
          <w:szCs w:val="19"/>
        </w:rPr>
        <w:t>level, measured in units such as g</w:t>
      </w:r>
      <w:r w:rsidR="00E1663A">
        <w:rPr>
          <w:rFonts w:ascii="Arial" w:hAnsi="Arial" w:cs="Arial"/>
          <w:sz w:val="19"/>
          <w:szCs w:val="19"/>
        </w:rPr>
        <w:t>rams of biomass per square meter</w:t>
      </w:r>
      <w:r>
        <w:rPr>
          <w:rFonts w:ascii="Arial" w:hAnsi="Arial" w:cs="Arial"/>
          <w:sz w:val="19"/>
          <w:szCs w:val="19"/>
        </w:rPr>
        <w:t xml:space="preserve"> (g m</w:t>
      </w:r>
      <w:r>
        <w:rPr>
          <w:rFonts w:ascii="Arial" w:hAnsi="Arial" w:cs="Arial"/>
          <w:sz w:val="12"/>
          <w:szCs w:val="12"/>
        </w:rPr>
        <w:t>–2</w:t>
      </w:r>
      <w:r w:rsidR="003F46F1">
        <w:rPr>
          <w:rFonts w:ascii="Arial" w:hAnsi="Arial" w:cs="Arial"/>
          <w:sz w:val="19"/>
          <w:szCs w:val="19"/>
        </w:rPr>
        <w:t xml:space="preserve">) or </w:t>
      </w:r>
      <w:r>
        <w:rPr>
          <w:rFonts w:ascii="Arial" w:hAnsi="Arial" w:cs="Arial"/>
          <w:sz w:val="19"/>
          <w:szCs w:val="19"/>
        </w:rPr>
        <w:t>J</w:t>
      </w:r>
      <w:r w:rsidR="00E1663A">
        <w:rPr>
          <w:rFonts w:ascii="Arial" w:hAnsi="Arial" w:cs="Arial"/>
          <w:sz w:val="19"/>
          <w:szCs w:val="19"/>
        </w:rPr>
        <w:t>oules per square meter</w:t>
      </w:r>
      <w:r>
        <w:rPr>
          <w:rFonts w:ascii="Arial" w:hAnsi="Arial" w:cs="Arial"/>
          <w:sz w:val="19"/>
          <w:szCs w:val="19"/>
        </w:rPr>
        <w:t xml:space="preserve"> (J m</w:t>
      </w:r>
      <w:r>
        <w:rPr>
          <w:rFonts w:ascii="Arial" w:hAnsi="Arial" w:cs="Arial"/>
          <w:sz w:val="12"/>
          <w:szCs w:val="12"/>
        </w:rPr>
        <w:t>-2</w:t>
      </w:r>
      <w:r>
        <w:rPr>
          <w:rFonts w:ascii="Arial" w:hAnsi="Arial" w:cs="Arial"/>
          <w:sz w:val="19"/>
          <w:szCs w:val="19"/>
        </w:rPr>
        <w:t>) (units of biomass or energy).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Pyramids of biomass can show greater quan</w:t>
      </w:r>
      <w:r w:rsidR="003F46F1">
        <w:rPr>
          <w:rFonts w:ascii="Arial" w:hAnsi="Arial" w:cs="Arial"/>
          <w:sz w:val="19"/>
          <w:szCs w:val="19"/>
        </w:rPr>
        <w:t xml:space="preserve">tities at higher trophic levels </w:t>
      </w:r>
      <w:r>
        <w:rPr>
          <w:rFonts w:ascii="Arial" w:hAnsi="Arial" w:cs="Arial"/>
          <w:sz w:val="19"/>
          <w:szCs w:val="19"/>
        </w:rPr>
        <w:t xml:space="preserve">because they represent the biomass present at </w:t>
      </w:r>
      <w:r w:rsidR="003F46F1">
        <w:rPr>
          <w:rFonts w:ascii="Arial" w:hAnsi="Arial" w:cs="Arial"/>
          <w:sz w:val="19"/>
          <w:szCs w:val="19"/>
        </w:rPr>
        <w:t xml:space="preserve">a fixed point in time, although </w:t>
      </w:r>
      <w:r>
        <w:rPr>
          <w:rFonts w:ascii="Arial" w:hAnsi="Arial" w:cs="Arial"/>
          <w:sz w:val="19"/>
          <w:szCs w:val="19"/>
        </w:rPr>
        <w:t>seasonal variations may be marked.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Pyramids of productivity refer to the flow of </w:t>
      </w:r>
      <w:r w:rsidR="003F46F1">
        <w:rPr>
          <w:rFonts w:ascii="Arial" w:hAnsi="Arial" w:cs="Arial"/>
          <w:sz w:val="19"/>
          <w:szCs w:val="19"/>
        </w:rPr>
        <w:t xml:space="preserve">energy through a trophic level, </w:t>
      </w:r>
      <w:r>
        <w:rPr>
          <w:rFonts w:ascii="Arial" w:hAnsi="Arial" w:cs="Arial"/>
          <w:sz w:val="19"/>
          <w:szCs w:val="19"/>
        </w:rPr>
        <w:t>indicating the rate at which that stock/storage is being generated.</w:t>
      </w:r>
    </w:p>
    <w:p w:rsidR="00E1663A" w:rsidRDefault="00E1663A" w:rsidP="0015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Pyramids of </w:t>
      </w:r>
      <w:r w:rsidR="00E1663A">
        <w:rPr>
          <w:rFonts w:ascii="Arial" w:hAnsi="Arial" w:cs="Arial"/>
          <w:sz w:val="19"/>
          <w:szCs w:val="19"/>
        </w:rPr>
        <w:t xml:space="preserve">productivity </w:t>
      </w:r>
      <w:r>
        <w:rPr>
          <w:rFonts w:ascii="Arial" w:hAnsi="Arial" w:cs="Arial"/>
          <w:sz w:val="19"/>
          <w:szCs w:val="19"/>
        </w:rPr>
        <w:t>y for entire ecosy</w:t>
      </w:r>
      <w:r w:rsidR="003F46F1">
        <w:rPr>
          <w:rFonts w:ascii="Arial" w:hAnsi="Arial" w:cs="Arial"/>
          <w:sz w:val="19"/>
          <w:szCs w:val="19"/>
        </w:rPr>
        <w:t xml:space="preserve">stems over a year always show a </w:t>
      </w:r>
      <w:r>
        <w:rPr>
          <w:rFonts w:ascii="Arial" w:hAnsi="Arial" w:cs="Arial"/>
          <w:sz w:val="19"/>
          <w:szCs w:val="19"/>
        </w:rPr>
        <w:t>decrease along the food chain.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Default="00153790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As solar radiation (insolation) enters the Earth’</w:t>
      </w:r>
      <w:r w:rsidR="003F46F1">
        <w:rPr>
          <w:rFonts w:ascii="Arial" w:hAnsi="Arial" w:cs="Arial"/>
          <w:sz w:val="19"/>
          <w:szCs w:val="19"/>
        </w:rPr>
        <w:t xml:space="preserve">s atmosphere, some energy </w:t>
      </w:r>
      <w:r>
        <w:rPr>
          <w:rFonts w:ascii="Arial" w:hAnsi="Arial" w:cs="Arial"/>
          <w:sz w:val="19"/>
          <w:szCs w:val="19"/>
        </w:rPr>
        <w:t xml:space="preserve">becomes unavailable for ecosystems as this </w:t>
      </w:r>
      <w:r w:rsidR="003F46F1">
        <w:rPr>
          <w:rFonts w:ascii="Arial" w:hAnsi="Arial" w:cs="Arial"/>
          <w:sz w:val="19"/>
          <w:szCs w:val="19"/>
        </w:rPr>
        <w:t xml:space="preserve">energy is absorbed by inorganic </w:t>
      </w:r>
      <w:r>
        <w:rPr>
          <w:rFonts w:ascii="Arial" w:hAnsi="Arial" w:cs="Arial"/>
          <w:sz w:val="19"/>
          <w:szCs w:val="19"/>
        </w:rPr>
        <w:t>matter or reflected back into the atmosphere.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1663A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Pathways of radiation through the atmosphere involve a loss of radiation through reflection and absorption as shown in figure 4.</w:t>
      </w:r>
    </w:p>
    <w:p w:rsidR="00153790" w:rsidRP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2E08E" wp14:editId="6DBD6AA5">
            <wp:simplePos x="0" y="0"/>
            <wp:positionH relativeFrom="column">
              <wp:posOffset>4013200</wp:posOffset>
            </wp:positionH>
            <wp:positionV relativeFrom="paragraph">
              <wp:posOffset>60960</wp:posOffset>
            </wp:positionV>
            <wp:extent cx="2682240" cy="2276475"/>
            <wp:effectExtent l="0" t="0" r="3810" b="9525"/>
            <wp:wrapTight wrapText="bothSides">
              <wp:wrapPolygon edited="0">
                <wp:start x="0" y="0"/>
                <wp:lineTo x="0" y="21510"/>
                <wp:lineTo x="21477" y="2151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Pathways of energy through an ecosystem include: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– </w:t>
      </w:r>
      <w:proofErr w:type="gramStart"/>
      <w:r>
        <w:rPr>
          <w:rFonts w:ascii="Arial" w:hAnsi="Arial" w:cs="Arial"/>
          <w:sz w:val="19"/>
          <w:szCs w:val="19"/>
        </w:rPr>
        <w:t>conversion</w:t>
      </w:r>
      <w:proofErr w:type="gramEnd"/>
      <w:r>
        <w:rPr>
          <w:rFonts w:ascii="Arial" w:hAnsi="Arial" w:cs="Arial"/>
          <w:sz w:val="19"/>
          <w:szCs w:val="19"/>
        </w:rPr>
        <w:t xml:space="preserve"> of light energy to chemical energy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– </w:t>
      </w:r>
      <w:proofErr w:type="gramStart"/>
      <w:r>
        <w:rPr>
          <w:rFonts w:ascii="Arial" w:hAnsi="Arial" w:cs="Arial"/>
          <w:sz w:val="19"/>
          <w:szCs w:val="19"/>
        </w:rPr>
        <w:t>transfer</w:t>
      </w:r>
      <w:proofErr w:type="gramEnd"/>
      <w:r>
        <w:rPr>
          <w:rFonts w:ascii="Arial" w:hAnsi="Arial" w:cs="Arial"/>
          <w:sz w:val="19"/>
          <w:szCs w:val="19"/>
        </w:rPr>
        <w:t xml:space="preserve"> of chemical energy from one trophic level to another with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varying</w:t>
      </w:r>
      <w:proofErr w:type="gramEnd"/>
      <w:r>
        <w:rPr>
          <w:rFonts w:ascii="Arial" w:hAnsi="Arial" w:cs="Arial"/>
          <w:sz w:val="19"/>
          <w:szCs w:val="19"/>
        </w:rPr>
        <w:t xml:space="preserve"> efficiencies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– </w:t>
      </w:r>
      <w:proofErr w:type="gramStart"/>
      <w:r>
        <w:rPr>
          <w:rFonts w:ascii="Arial" w:hAnsi="Arial" w:cs="Arial"/>
          <w:sz w:val="19"/>
          <w:szCs w:val="19"/>
        </w:rPr>
        <w:t>overall</w:t>
      </w:r>
      <w:proofErr w:type="gramEnd"/>
      <w:r>
        <w:rPr>
          <w:rFonts w:ascii="Arial" w:hAnsi="Arial" w:cs="Arial"/>
          <w:sz w:val="19"/>
          <w:szCs w:val="19"/>
        </w:rPr>
        <w:t xml:space="preserve"> conversion of ultraviolet and visible light to heat energy by an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ecosystem</w:t>
      </w:r>
      <w:proofErr w:type="gramEnd"/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– </w:t>
      </w:r>
      <w:proofErr w:type="gramStart"/>
      <w:r>
        <w:rPr>
          <w:rFonts w:ascii="Arial" w:hAnsi="Arial" w:cs="Arial"/>
          <w:sz w:val="19"/>
          <w:szCs w:val="19"/>
        </w:rPr>
        <w:t>re-radiation</w:t>
      </w:r>
      <w:proofErr w:type="gramEnd"/>
      <w:r>
        <w:rPr>
          <w:rFonts w:ascii="Arial" w:hAnsi="Arial" w:cs="Arial"/>
          <w:sz w:val="19"/>
          <w:szCs w:val="19"/>
        </w:rPr>
        <w:t xml:space="preserve"> of heat energy to the atmosphere.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conversion of energy into biomass for a given period of time is measured as productivity.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1663A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Net primary productivity (NPP) is calculated by subtracting resp</w:t>
      </w:r>
      <w:r w:rsidR="00E1663A">
        <w:rPr>
          <w:rFonts w:ascii="Arial" w:hAnsi="Arial" w:cs="Arial"/>
          <w:sz w:val="19"/>
          <w:szCs w:val="19"/>
        </w:rPr>
        <w:t xml:space="preserve">iratory losses (R) </w:t>
      </w:r>
      <w:r>
        <w:rPr>
          <w:rFonts w:ascii="Arial" w:hAnsi="Arial" w:cs="Arial"/>
          <w:sz w:val="19"/>
          <w:szCs w:val="19"/>
        </w:rPr>
        <w:t>from gross primary productivity (GPP).</w:t>
      </w:r>
      <w:r w:rsidRPr="003F46F1">
        <w:rPr>
          <w:rFonts w:ascii="Arial" w:hAnsi="Arial" w:cs="Arial"/>
          <w:sz w:val="19"/>
          <w:szCs w:val="19"/>
        </w:rPr>
        <w:t xml:space="preserve"> </w:t>
      </w:r>
    </w:p>
    <w:p w:rsidR="003F46F1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</w:t>
      </w:r>
      <w:r w:rsidR="003F46F1">
        <w:rPr>
          <w:rFonts w:ascii="Arial" w:hAnsi="Arial" w:cs="Arial"/>
          <w:sz w:val="19"/>
          <w:szCs w:val="19"/>
        </w:rPr>
        <w:t>NPP = GPP – R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Gross secondary productivity (GSP) is the tota</w:t>
      </w:r>
      <w:r w:rsidR="00E1663A">
        <w:rPr>
          <w:rFonts w:ascii="Arial" w:hAnsi="Arial" w:cs="Arial"/>
          <w:sz w:val="19"/>
          <w:szCs w:val="19"/>
        </w:rPr>
        <w:t xml:space="preserve">l energy or biomass assimilated </w:t>
      </w:r>
      <w:r>
        <w:rPr>
          <w:rFonts w:ascii="Arial" w:hAnsi="Arial" w:cs="Arial"/>
          <w:sz w:val="19"/>
          <w:szCs w:val="19"/>
        </w:rPr>
        <w:t xml:space="preserve">by consumers and is calculated by subtracting </w:t>
      </w:r>
      <w:r w:rsidR="00E1663A">
        <w:rPr>
          <w:rFonts w:ascii="Arial" w:hAnsi="Arial" w:cs="Arial"/>
          <w:sz w:val="19"/>
          <w:szCs w:val="19"/>
        </w:rPr>
        <w:t xml:space="preserve">the mass of fecal loss from the </w:t>
      </w:r>
      <w:r>
        <w:rPr>
          <w:rFonts w:ascii="Arial" w:hAnsi="Arial" w:cs="Arial"/>
          <w:sz w:val="19"/>
          <w:szCs w:val="19"/>
        </w:rPr>
        <w:t>mass of food consumed.</w:t>
      </w:r>
    </w:p>
    <w:p w:rsidR="003F46F1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</w:t>
      </w:r>
      <w:r w:rsidR="003F46F1">
        <w:rPr>
          <w:rFonts w:ascii="Arial" w:hAnsi="Arial" w:cs="Arial"/>
          <w:sz w:val="19"/>
          <w:szCs w:val="19"/>
        </w:rPr>
        <w:t>GSP = food eaten – fecal loss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Net secondary productivity (NSP) is calculated by subtracting respiratory losses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(R) </w:t>
      </w:r>
      <w:proofErr w:type="gramStart"/>
      <w:r>
        <w:rPr>
          <w:rFonts w:ascii="Arial" w:hAnsi="Arial" w:cs="Arial"/>
          <w:sz w:val="19"/>
          <w:szCs w:val="19"/>
        </w:rPr>
        <w:t>from</w:t>
      </w:r>
      <w:proofErr w:type="gramEnd"/>
      <w:r>
        <w:rPr>
          <w:rFonts w:ascii="Arial" w:hAnsi="Arial" w:cs="Arial"/>
          <w:sz w:val="19"/>
          <w:szCs w:val="19"/>
        </w:rPr>
        <w:t xml:space="preserve"> GSP.</w:t>
      </w:r>
    </w:p>
    <w:p w:rsidR="003F46F1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="003F46F1">
        <w:rPr>
          <w:rFonts w:ascii="Arial" w:hAnsi="Arial" w:cs="Arial"/>
          <w:sz w:val="19"/>
          <w:szCs w:val="19"/>
        </w:rPr>
        <w:t>NSP = GSP – R</w:t>
      </w: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Maximum sustainable yields are equivalent to t</w:t>
      </w:r>
      <w:r w:rsidR="00E1663A">
        <w:rPr>
          <w:rFonts w:ascii="Arial" w:hAnsi="Arial" w:cs="Arial"/>
          <w:sz w:val="19"/>
          <w:szCs w:val="19"/>
        </w:rPr>
        <w:t xml:space="preserve">he net primary or net secondary </w:t>
      </w:r>
      <w:r>
        <w:rPr>
          <w:rFonts w:ascii="Arial" w:hAnsi="Arial" w:cs="Arial"/>
          <w:sz w:val="19"/>
          <w:szCs w:val="19"/>
        </w:rPr>
        <w:t>of a system.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Matter also flows through ecosystems linking the</w:t>
      </w:r>
      <w:r w:rsidR="00E1663A">
        <w:rPr>
          <w:rFonts w:ascii="Arial" w:hAnsi="Arial" w:cs="Arial"/>
          <w:sz w:val="19"/>
          <w:szCs w:val="19"/>
        </w:rPr>
        <w:t xml:space="preserve">m together. This flow of matter </w:t>
      </w:r>
      <w:r>
        <w:rPr>
          <w:rFonts w:ascii="Arial" w:hAnsi="Arial" w:cs="Arial"/>
          <w:sz w:val="19"/>
          <w:szCs w:val="19"/>
        </w:rPr>
        <w:t>involves transfers and transformations.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Times New Roman" w:hAnsi="Times New Roman" w:cs="Times New Roman"/>
        </w:rPr>
        <w:lastRenderedPageBreak/>
        <w:t xml:space="preserve">• </w:t>
      </w:r>
      <w:r>
        <w:rPr>
          <w:rFonts w:ascii="Arial" w:hAnsi="Arial" w:cs="Arial"/>
          <w:sz w:val="19"/>
          <w:szCs w:val="19"/>
        </w:rPr>
        <w:t>The carbon and nitrogen cycles are used to illus</w:t>
      </w:r>
      <w:r w:rsidR="00E1663A">
        <w:rPr>
          <w:rFonts w:ascii="Arial" w:hAnsi="Arial" w:cs="Arial"/>
          <w:sz w:val="19"/>
          <w:szCs w:val="19"/>
        </w:rPr>
        <w:t xml:space="preserve">trate this flow of matter using </w:t>
      </w:r>
      <w:r>
        <w:rPr>
          <w:rFonts w:ascii="Arial" w:hAnsi="Arial" w:cs="Arial"/>
          <w:sz w:val="19"/>
          <w:szCs w:val="19"/>
        </w:rPr>
        <w:t>flow diagrams. These cycles contain storages (sometimes refer</w:t>
      </w:r>
      <w:r w:rsidR="00E1663A">
        <w:rPr>
          <w:rFonts w:ascii="Arial" w:hAnsi="Arial" w:cs="Arial"/>
          <w:sz w:val="19"/>
          <w:szCs w:val="19"/>
        </w:rPr>
        <w:t xml:space="preserve">red to as sinks) </w:t>
      </w:r>
      <w:r>
        <w:rPr>
          <w:rFonts w:ascii="Arial" w:hAnsi="Arial" w:cs="Arial"/>
          <w:sz w:val="19"/>
          <w:szCs w:val="19"/>
        </w:rPr>
        <w:t>and flows, which move matter between storages.</w:t>
      </w:r>
    </w:p>
    <w:p w:rsidR="007C0348" w:rsidRDefault="007C0348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Storages in the carbon cycle include organisms and</w:t>
      </w:r>
      <w:r w:rsidR="00E1663A">
        <w:rPr>
          <w:rFonts w:ascii="Arial" w:hAnsi="Arial" w:cs="Arial"/>
          <w:sz w:val="19"/>
          <w:szCs w:val="19"/>
        </w:rPr>
        <w:t xml:space="preserve"> forests (both organic), or the </w:t>
      </w:r>
      <w:r>
        <w:rPr>
          <w:rFonts w:ascii="Arial" w:hAnsi="Arial" w:cs="Arial"/>
          <w:sz w:val="19"/>
          <w:szCs w:val="19"/>
        </w:rPr>
        <w:t>atmosphere, soil, fossil fuels and oceans (all inorganic).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Flows in the carbon cycle include consumption (</w:t>
      </w:r>
      <w:r w:rsidR="00E1663A">
        <w:rPr>
          <w:rFonts w:ascii="Arial" w:hAnsi="Arial" w:cs="Arial"/>
          <w:sz w:val="19"/>
          <w:szCs w:val="19"/>
        </w:rPr>
        <w:t xml:space="preserve">feeding), death and </w:t>
      </w:r>
      <w:r>
        <w:rPr>
          <w:rFonts w:ascii="Arial" w:hAnsi="Arial" w:cs="Arial"/>
          <w:sz w:val="19"/>
          <w:szCs w:val="19"/>
        </w:rPr>
        <w:t>decomposition, photosynthesis, respiration, dissolving and fossilization.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Storages in the nitrogen cycle include organisms</w:t>
      </w:r>
      <w:r w:rsidR="00E1663A">
        <w:rPr>
          <w:rFonts w:ascii="Arial" w:hAnsi="Arial" w:cs="Arial"/>
          <w:sz w:val="19"/>
          <w:szCs w:val="19"/>
        </w:rPr>
        <w:t xml:space="preserve"> (organic), soil, fossil fuels, </w:t>
      </w:r>
      <w:r>
        <w:rPr>
          <w:rFonts w:ascii="Arial" w:hAnsi="Arial" w:cs="Arial"/>
          <w:sz w:val="19"/>
          <w:szCs w:val="19"/>
        </w:rPr>
        <w:t xml:space="preserve">atmosphere and water bodies </w:t>
      </w:r>
      <w:proofErr w:type="gramStart"/>
      <w:r>
        <w:rPr>
          <w:rFonts w:ascii="Arial" w:hAnsi="Arial" w:cs="Arial"/>
          <w:sz w:val="19"/>
          <w:szCs w:val="19"/>
        </w:rPr>
        <w:t>(all inorganic</w:t>
      </w:r>
      <w:proofErr w:type="gramEnd"/>
      <w:r>
        <w:rPr>
          <w:rFonts w:ascii="Arial" w:hAnsi="Arial" w:cs="Arial"/>
          <w:sz w:val="19"/>
          <w:szCs w:val="19"/>
        </w:rPr>
        <w:t>).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46F1" w:rsidRDefault="003F46F1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Flows in the nitrogen cycle include nitrogen fixa</w:t>
      </w:r>
      <w:r w:rsidR="00E1663A">
        <w:rPr>
          <w:rFonts w:ascii="Arial" w:hAnsi="Arial" w:cs="Arial"/>
          <w:sz w:val="19"/>
          <w:szCs w:val="19"/>
        </w:rPr>
        <w:t xml:space="preserve">tion by bacteria and lightning, </w:t>
      </w:r>
      <w:r>
        <w:rPr>
          <w:rFonts w:ascii="Arial" w:hAnsi="Arial" w:cs="Arial"/>
          <w:sz w:val="19"/>
          <w:szCs w:val="19"/>
        </w:rPr>
        <w:t xml:space="preserve">absorption, assimilation, consumption </w:t>
      </w:r>
      <w:r w:rsidR="00E1663A">
        <w:rPr>
          <w:rFonts w:ascii="Arial" w:hAnsi="Arial" w:cs="Arial"/>
          <w:sz w:val="19"/>
          <w:szCs w:val="19"/>
        </w:rPr>
        <w:t xml:space="preserve">(feeding), excretion, death and </w:t>
      </w:r>
      <w:r>
        <w:rPr>
          <w:rFonts w:ascii="Arial" w:hAnsi="Arial" w:cs="Arial"/>
          <w:sz w:val="19"/>
          <w:szCs w:val="19"/>
        </w:rPr>
        <w:t>decomposition, and denitrification by bacteria in water-logged soils.</w:t>
      </w:r>
    </w:p>
    <w:p w:rsidR="00E1663A" w:rsidRDefault="00E1663A" w:rsidP="003F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3790" w:rsidRPr="00E1663A" w:rsidRDefault="003F46F1" w:rsidP="00E16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Human activities such as burning fossil fuels, deforestation, urba</w:t>
      </w:r>
      <w:r w:rsidR="00E1663A">
        <w:rPr>
          <w:rFonts w:ascii="Arial" w:hAnsi="Arial" w:cs="Arial"/>
          <w:sz w:val="19"/>
          <w:szCs w:val="19"/>
        </w:rPr>
        <w:t xml:space="preserve">nization and </w:t>
      </w:r>
      <w:r>
        <w:rPr>
          <w:rFonts w:ascii="Arial" w:hAnsi="Arial" w:cs="Arial"/>
          <w:sz w:val="19"/>
          <w:szCs w:val="19"/>
        </w:rPr>
        <w:t>agriculture impact energy flows as well as the carbon and nitrogen cycles.</w:t>
      </w:r>
      <w:bookmarkEnd w:id="0"/>
    </w:p>
    <w:sectPr w:rsidR="00153790" w:rsidRPr="00E1663A" w:rsidSect="00E1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0"/>
    <w:rsid w:val="00153790"/>
    <w:rsid w:val="003B2173"/>
    <w:rsid w:val="003F46F1"/>
    <w:rsid w:val="007C0348"/>
    <w:rsid w:val="007F67BB"/>
    <w:rsid w:val="00A74747"/>
    <w:rsid w:val="00D0029B"/>
    <w:rsid w:val="00E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54E2"/>
  <w15:docId w15:val="{75FBBD31-DD58-41BF-8CD8-FE94FC8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3</cp:revision>
  <dcterms:created xsi:type="dcterms:W3CDTF">2017-06-27T17:49:00Z</dcterms:created>
  <dcterms:modified xsi:type="dcterms:W3CDTF">2017-10-09T19:02:00Z</dcterms:modified>
</cp:coreProperties>
</file>