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Using a Light Microscope to Investigate Single Celled Organisms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: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Paramecium</w:t>
      </w:r>
      <w:r w:rsidDel="00000000" w:rsidR="00000000" w:rsidRPr="00000000">
        <w:rPr>
          <w:b w:val="1"/>
          <w:sz w:val="28"/>
          <w:szCs w:val="28"/>
          <w:rtl w:val="0"/>
        </w:rPr>
        <w:t xml:space="preserve"> and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Chlamydomonas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4457700</wp:posOffset>
            </wp:positionH>
            <wp:positionV relativeFrom="paragraph">
              <wp:posOffset>104775</wp:posOffset>
            </wp:positionV>
            <wp:extent cx="890270" cy="2050415"/>
            <wp:effectExtent b="-580072" l="580072" r="580072" t="-580072"/>
            <wp:wrapSquare wrapText="bothSides" distB="0" distT="0" distL="114300" distR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0270" cy="20504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Safety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There are no specific safety hazards associated with this practical.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Normal laboratory rules should be followed.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Apparatus and Materials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4743450</wp:posOffset>
            </wp:positionH>
            <wp:positionV relativeFrom="paragraph">
              <wp:posOffset>76200</wp:posOffset>
            </wp:positionV>
            <wp:extent cx="1333500" cy="676275"/>
            <wp:effectExtent b="0" l="0" r="0" t="0"/>
            <wp:wrapSquare wrapText="bothSides" distB="0" distT="0" distL="114300" distR="114300"/>
            <wp:docPr descr="http://www.biology-resources.com/images/paramecium-140.jpg" id="2" name="image4.jpg"/>
            <a:graphic>
              <a:graphicData uri="http://schemas.openxmlformats.org/drawingml/2006/picture">
                <pic:pic>
                  <pic:nvPicPr>
                    <pic:cNvPr descr="http://www.biology-resources.com/images/paramecium-140.jpg"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76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Organism cultures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Microscope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Microscope slides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Coverslips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Introduction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i w:val="1"/>
          <w:rtl w:val="0"/>
        </w:rPr>
        <w:t xml:space="preserve">Paramecium </w:t>
      </w:r>
      <w:r w:rsidDel="00000000" w:rsidR="00000000" w:rsidRPr="00000000">
        <w:rPr>
          <w:rtl w:val="0"/>
        </w:rPr>
        <w:t xml:space="preserve">is a unicellular organism that lives in freshwater. It feeds by ingesting small items of food through its oral groove.   Food is digested inside the animal’s body, inside a food vacuole.  </w:t>
      </w:r>
      <w:r w:rsidDel="00000000" w:rsidR="00000000" w:rsidRPr="00000000">
        <w:rPr>
          <w:i w:val="1"/>
          <w:rtl w:val="0"/>
        </w:rPr>
        <w:t xml:space="preserve">Paramecium</w:t>
      </w:r>
      <w:r w:rsidDel="00000000" w:rsidR="00000000" w:rsidRPr="00000000">
        <w:rPr>
          <w:rtl w:val="0"/>
        </w:rPr>
        <w:t xml:space="preserve"> is one of a group of organisms known as ciliates because they move in water using rows of tiny cilia, which beat to propel them along.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i w:val="1"/>
          <w:rtl w:val="0"/>
        </w:rPr>
        <w:t xml:space="preserve">Chlamydomonas </w:t>
      </w:r>
      <w:r w:rsidDel="00000000" w:rsidR="00000000" w:rsidRPr="00000000">
        <w:rPr>
          <w:rtl w:val="0"/>
        </w:rPr>
        <w:t xml:space="preserve">are green algae.  </w:t>
      </w:r>
      <w:r w:rsidDel="00000000" w:rsidR="00000000" w:rsidRPr="00000000">
        <w:rPr>
          <w:i w:val="1"/>
          <w:rtl w:val="0"/>
        </w:rPr>
        <w:t xml:space="preserve">Chlamydomonas are</w:t>
      </w:r>
      <w:r w:rsidDel="00000000" w:rsidR="00000000" w:rsidRPr="00000000">
        <w:rPr>
          <w:rtl w:val="0"/>
        </w:rPr>
        <w:t xml:space="preserve"> a common component of plankton and are often used by biologists to study pollution and photosynthesis.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Directions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Find the pond water at your lab station.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Using the pipette, place a drop of pond water onto a microscope slide.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Add a </w:t>
      </w:r>
      <w:r w:rsidDel="00000000" w:rsidR="00000000" w:rsidRPr="00000000">
        <w:rPr>
          <w:rtl w:val="0"/>
        </w:rPr>
        <w:t xml:space="preserve">coverslip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Examine the slide with a microscope, being sure to follow proper microscope techniques of use.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Look for 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rtl w:val="0"/>
        </w:rPr>
        <w:t xml:space="preserve">paramecium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and then a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rtl w:val="0"/>
        </w:rPr>
        <w:t xml:space="preserve">chlamydomonas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.  Here is a</w:t>
      </w:r>
      <w:r w:rsidDel="00000000" w:rsidR="00000000" w:rsidRPr="00000000">
        <w:rPr>
          <w:rtl w:val="0"/>
        </w:rPr>
        <w:t xml:space="preserve">n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identification guide to pond water organisms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/>
      </w:pPr>
      <w:bookmarkStart w:colFirst="0" w:colLast="0" w:name="_srwn4acus6pc" w:id="0"/>
      <w:bookmarkEnd w:id="0"/>
      <w:r w:rsidDel="00000000" w:rsidR="00000000" w:rsidRPr="00000000">
        <w:rPr>
          <w:rtl w:val="0"/>
        </w:rPr>
        <w:t xml:space="preserve">In the space above the table in your note packet, sketch one of each organism, a </w:t>
      </w:r>
      <w:r w:rsidDel="00000000" w:rsidR="00000000" w:rsidRPr="00000000">
        <w:rPr>
          <w:i w:val="1"/>
          <w:rtl w:val="0"/>
        </w:rPr>
        <w:t xml:space="preserve">paramecium</w:t>
      </w:r>
      <w:r w:rsidDel="00000000" w:rsidR="00000000" w:rsidRPr="00000000">
        <w:rPr>
          <w:rtl w:val="0"/>
        </w:rPr>
        <w:t xml:space="preserve"> and then a </w:t>
      </w:r>
      <w:r w:rsidDel="00000000" w:rsidR="00000000" w:rsidRPr="00000000">
        <w:rPr>
          <w:i w:val="1"/>
          <w:rtl w:val="0"/>
        </w:rPr>
        <w:t xml:space="preserve">chlamydomonas</w:t>
      </w:r>
      <w:r w:rsidDel="00000000" w:rsidR="00000000" w:rsidRPr="00000000">
        <w:rPr>
          <w:rtl w:val="0"/>
        </w:rPr>
        <w:t xml:space="preserve">.  Be sure to identify each species with a title.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/>
      </w:pPr>
      <w:bookmarkStart w:colFirst="0" w:colLast="0" w:name="_gjdgxs" w:id="1"/>
      <w:bookmarkEnd w:id="1"/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 your</w:t>
      </w:r>
      <w:r w:rsidDel="00000000" w:rsidR="00000000" w:rsidRPr="00000000">
        <w:rPr>
          <w:rtl w:val="0"/>
        </w:rPr>
        <w:t xml:space="preserve"> note packet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, </w:t>
      </w:r>
      <w:r w:rsidDel="00000000" w:rsidR="00000000" w:rsidRPr="00000000">
        <w:rPr>
          <w:rtl w:val="0"/>
        </w:rPr>
        <w:t xml:space="preserve">complete the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table</w:t>
      </w:r>
      <w:r w:rsidDel="00000000" w:rsidR="00000000" w:rsidRPr="00000000">
        <w:rPr>
          <w:rtl w:val="0"/>
        </w:rPr>
        <w:t xml:space="preserve"> by writing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1-2 sentences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single"/>
          <w:rtl w:val="0"/>
        </w:rPr>
        <w:t xml:space="preserve">for each organism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explaining how the cell is capable of performing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all 8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functions of life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.  You will likely need to do some independent research about the organisms in order to complete the table.  Sta</w:t>
      </w:r>
      <w:r w:rsidDel="00000000" w:rsidR="00000000" w:rsidRPr="00000000">
        <w:rPr>
          <w:rtl w:val="0"/>
        </w:rPr>
        <w:t xml:space="preserve">rt here with this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guidance information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For example: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8"/>
        <w:gridCol w:w="4149"/>
        <w:gridCol w:w="4149"/>
        <w:tblGridChange w:id="0">
          <w:tblGrid>
            <w:gridCol w:w="1998"/>
            <w:gridCol w:w="4149"/>
            <w:gridCol w:w="414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FUNCTION OF LIFE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PARAMECIUM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CHLAMYDOMONAS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Homeostasis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Contractile vacuoles remove water from the cell to keep the water content in the cell within a tolerable limit.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For you to complete!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Response to environment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For you to complete!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light sensitive “eyespot” can sense bright light and the cell will respond by swimming towards it.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Click on the links below to watch a video of </w:t>
      </w:r>
      <w:r w:rsidDel="00000000" w:rsidR="00000000" w:rsidRPr="00000000">
        <w:rPr>
          <w:i w:val="1"/>
          <w:rtl w:val="0"/>
        </w:rPr>
        <w:t xml:space="preserve">paramecium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i w:val="1"/>
          <w:rtl w:val="0"/>
        </w:rPr>
        <w:t xml:space="preserve">chlamydomonas</w:t>
      </w:r>
      <w:r w:rsidDel="00000000" w:rsidR="00000000" w:rsidRPr="00000000">
        <w:rPr>
          <w:rtl w:val="0"/>
        </w:rPr>
        <w:t xml:space="preserve"> under the microscope. Use these videos to help you complete the table from above.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Paramecium: </w:t>
      </w:r>
      <w:hyperlink r:id="rId9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https://www.youtube.com/watch?v=WFpBRfLtbIo</w:t>
        </w:r>
      </w:hyperlink>
      <w:r w:rsidDel="00000000" w:rsidR="00000000" w:rsidRPr="00000000">
        <w:rPr>
          <w:sz w:val="20"/>
          <w:szCs w:val="20"/>
          <w:rtl w:val="0"/>
        </w:rPr>
        <w:t xml:space="preserve"> &amp; </w:t>
      </w:r>
      <w:hyperlink r:id="rId10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https://www.youtube.com/watch?v=cGOmvWv5jyk</w:t>
        </w:r>
      </w:hyperlink>
      <w:r w:rsidDel="00000000" w:rsidR="00000000" w:rsidRPr="00000000">
        <w:fldChar w:fldCharType="begin"/>
        <w:instrText xml:space="preserve"> HYPERLINK "https://www.youtube.com/watch?v=cGOmvWv5jyk"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i w:val="1"/>
          <w:sz w:val="20"/>
          <w:szCs w:val="20"/>
          <w:rtl w:val="0"/>
        </w:rPr>
        <w:t xml:space="preserve">Chlamydomonas: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1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https://www.youtube.com/watch?v=EMNFZnDt75c</w:t>
        </w:r>
      </w:hyperlink>
      <w:r w:rsidDel="00000000" w:rsidR="00000000" w:rsidRPr="00000000">
        <w:rPr>
          <w:sz w:val="20"/>
          <w:szCs w:val="20"/>
          <w:rtl w:val="0"/>
        </w:rPr>
        <w:t xml:space="preserve"> &amp; </w:t>
      </w:r>
      <w:hyperlink r:id="rId12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https://www.youtube.com/watch?v=Md0PtdRxXvw</w:t>
        </w:r>
      </w:hyperlink>
      <w:r w:rsidDel="00000000" w:rsidR="00000000" w:rsidRPr="00000000">
        <w:fldChar w:fldCharType="begin"/>
        <w:instrText xml:space="preserve"> HYPERLINK "https://www.youtube.com/watch?v=Md0PtdRxXvw" </w:instrText>
        <w:fldChar w:fldCharType="separate"/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s://www.youtube.com/watch?v=EMNFZnDt75c" TargetMode="External"/><Relationship Id="rId10" Type="http://schemas.openxmlformats.org/officeDocument/2006/relationships/hyperlink" Target="https://www.youtube.com/watch?v=cGOmvWv5jyk" TargetMode="External"/><Relationship Id="rId12" Type="http://schemas.openxmlformats.org/officeDocument/2006/relationships/hyperlink" Target="https://www.youtube.com/watch?v=Md0PtdRxXvw" TargetMode="External"/><Relationship Id="rId9" Type="http://schemas.openxmlformats.org/officeDocument/2006/relationships/hyperlink" Target="https://www.youtube.com/watch?v=WFpBRfLtbIo" TargetMode="External"/><Relationship Id="rId5" Type="http://schemas.openxmlformats.org/officeDocument/2006/relationships/image" Target="media/image3.png"/><Relationship Id="rId6" Type="http://schemas.openxmlformats.org/officeDocument/2006/relationships/image" Target="media/image4.jpg"/><Relationship Id="rId7" Type="http://schemas.openxmlformats.org/officeDocument/2006/relationships/hyperlink" Target="https://drive.google.com/file/d/0B7EoydxcWA7pUGxkVFpDaXJnY0RSVUNrMTJSQ2NnbmhiY3Fv/view?usp=sharing" TargetMode="External"/><Relationship Id="rId8" Type="http://schemas.openxmlformats.org/officeDocument/2006/relationships/hyperlink" Target="https://docs.google.com/document/d/1lswyu9WHVFvse7S_UiNzMmHIdu0Egz0AoK9ONe8tuKA/edit?usp=sharing" TargetMode="External"/></Relationships>
</file>